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A10CB" w:rsidRPr="00BA10CB" w:rsidRDefault="00BA10CB" w:rsidP="005140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0C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BA10CB" w:rsidRPr="00BA10CB" w:rsidRDefault="00BA10CB" w:rsidP="005140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0CB">
        <w:rPr>
          <w:rFonts w:ascii="Times New Roman" w:hAnsi="Times New Roman" w:cs="Times New Roman"/>
          <w:b/>
          <w:sz w:val="28"/>
          <w:szCs w:val="28"/>
        </w:rPr>
        <w:t xml:space="preserve">о начале экспертизы нормативного правового акта администрации </w:t>
      </w:r>
      <w:r w:rsidR="00136720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="00136720">
        <w:rPr>
          <w:rFonts w:ascii="Times New Roman" w:hAnsi="Times New Roman" w:cs="Times New Roman"/>
          <w:b/>
          <w:sz w:val="28"/>
          <w:szCs w:val="28"/>
        </w:rPr>
        <w:t>Пестравский</w:t>
      </w:r>
      <w:proofErr w:type="spellEnd"/>
      <w:r w:rsidRPr="00BA10CB">
        <w:rPr>
          <w:rFonts w:ascii="Times New Roman" w:hAnsi="Times New Roman" w:cs="Times New Roman"/>
          <w:b/>
          <w:sz w:val="28"/>
          <w:szCs w:val="28"/>
        </w:rPr>
        <w:t xml:space="preserve">, затрагивающего вопросы осуществления предпринимательской и инвестиционной деятельности </w:t>
      </w:r>
    </w:p>
    <w:p w:rsidR="00BA10CB" w:rsidRPr="00BA10CB" w:rsidRDefault="00BA10CB" w:rsidP="00BA10CB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BA10CB" w:rsidRPr="00BA10CB" w:rsidRDefault="00BA10CB" w:rsidP="0054294C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>Настоящим</w:t>
      </w:r>
      <w:r w:rsidR="0014503B" w:rsidRPr="001450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503B" w:rsidRPr="0014503B">
        <w:rPr>
          <w:rFonts w:ascii="Times New Roman" w:hAnsi="Times New Roman" w:cs="Times New Roman"/>
          <w:bCs/>
          <w:sz w:val="28"/>
          <w:szCs w:val="28"/>
        </w:rPr>
        <w:t xml:space="preserve">Муниципальное казенного учреждение Управление сельского хозяйства муниципального района </w:t>
      </w:r>
      <w:proofErr w:type="spellStart"/>
      <w:r w:rsidR="0014503B" w:rsidRPr="0014503B">
        <w:rPr>
          <w:rFonts w:ascii="Times New Roman" w:hAnsi="Times New Roman" w:cs="Times New Roman"/>
          <w:bCs/>
          <w:sz w:val="28"/>
          <w:szCs w:val="28"/>
        </w:rPr>
        <w:t>Пестравский</w:t>
      </w:r>
      <w:proofErr w:type="spellEnd"/>
      <w:r w:rsidR="0014503B" w:rsidRPr="0014503B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 </w:t>
      </w:r>
      <w:r w:rsidR="00275941">
        <w:rPr>
          <w:rFonts w:ascii="Times New Roman" w:hAnsi="Times New Roman" w:cs="Times New Roman"/>
          <w:sz w:val="28"/>
          <w:szCs w:val="28"/>
        </w:rPr>
        <w:t xml:space="preserve">извещает о начале обсуждения </w:t>
      </w:r>
      <w:r w:rsidR="00D57362" w:rsidRPr="00D57362">
        <w:rPr>
          <w:rFonts w:ascii="Times New Roman" w:hAnsi="Times New Roman" w:cs="Times New Roman"/>
          <w:bCs/>
          <w:sz w:val="28"/>
          <w:szCs w:val="28"/>
        </w:rPr>
        <w:t>Постановлени</w:t>
      </w:r>
      <w:r w:rsidR="00D57362">
        <w:rPr>
          <w:rFonts w:ascii="Times New Roman" w:hAnsi="Times New Roman" w:cs="Times New Roman"/>
          <w:bCs/>
          <w:sz w:val="28"/>
          <w:szCs w:val="28"/>
        </w:rPr>
        <w:t>я</w:t>
      </w:r>
      <w:r w:rsidR="00D57362" w:rsidRPr="00D57362">
        <w:rPr>
          <w:rFonts w:ascii="Times New Roman" w:hAnsi="Times New Roman" w:cs="Times New Roman"/>
          <w:bCs/>
          <w:sz w:val="28"/>
          <w:szCs w:val="28"/>
        </w:rPr>
        <w:t xml:space="preserve"> администрации муниципального района </w:t>
      </w:r>
      <w:proofErr w:type="spellStart"/>
      <w:r w:rsidR="00D57362" w:rsidRPr="00D57362">
        <w:rPr>
          <w:rFonts w:ascii="Times New Roman" w:hAnsi="Times New Roman" w:cs="Times New Roman"/>
          <w:bCs/>
          <w:sz w:val="28"/>
          <w:szCs w:val="28"/>
        </w:rPr>
        <w:t>Пестравский</w:t>
      </w:r>
      <w:proofErr w:type="spellEnd"/>
      <w:r w:rsidR="00D57362" w:rsidRPr="00D57362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 </w:t>
      </w:r>
      <w:r w:rsidR="00D57362" w:rsidRPr="00D57362">
        <w:rPr>
          <w:rFonts w:ascii="Times New Roman" w:hAnsi="Times New Roman" w:cs="Times New Roman"/>
          <w:sz w:val="28"/>
          <w:szCs w:val="28"/>
        </w:rPr>
        <w:t xml:space="preserve">от </w:t>
      </w:r>
      <w:r w:rsidR="0054294C">
        <w:rPr>
          <w:rFonts w:ascii="Times New Roman" w:hAnsi="Times New Roman" w:cs="Times New Roman"/>
          <w:sz w:val="28"/>
          <w:szCs w:val="28"/>
        </w:rPr>
        <w:t>14.07.2020</w:t>
      </w:r>
      <w:r w:rsidR="00D57362" w:rsidRPr="00D57362">
        <w:rPr>
          <w:rFonts w:ascii="Times New Roman" w:hAnsi="Times New Roman" w:cs="Times New Roman"/>
          <w:sz w:val="28"/>
          <w:szCs w:val="28"/>
        </w:rPr>
        <w:t xml:space="preserve"> № </w:t>
      </w:r>
      <w:r w:rsidR="0054294C">
        <w:rPr>
          <w:rFonts w:ascii="Times New Roman" w:hAnsi="Times New Roman" w:cs="Times New Roman"/>
          <w:sz w:val="28"/>
          <w:szCs w:val="28"/>
        </w:rPr>
        <w:t>328</w:t>
      </w:r>
      <w:r w:rsidR="00D57362" w:rsidRPr="00D57362"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  <w:r w:rsidR="0054294C">
        <w:rPr>
          <w:rFonts w:ascii="Times New Roman" w:hAnsi="Times New Roman" w:cs="Times New Roman"/>
          <w:sz w:val="28"/>
          <w:szCs w:val="28"/>
        </w:rPr>
        <w:t xml:space="preserve"> расчетной ставки субсидий, предоставляемых в 2020 году </w:t>
      </w:r>
      <w:r w:rsidR="00D57362" w:rsidRPr="00D57362">
        <w:rPr>
          <w:rFonts w:ascii="Times New Roman" w:hAnsi="Times New Roman" w:cs="Times New Roman"/>
          <w:sz w:val="28"/>
          <w:szCs w:val="28"/>
        </w:rPr>
        <w:t>сельскохозяйственным товаропроизводителям,  осуществляющим свою деятельность на территории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области»</w:t>
      </w:r>
      <w:r w:rsidR="00D57362">
        <w:rPr>
          <w:rFonts w:ascii="Times New Roman" w:hAnsi="Times New Roman" w:cs="Times New Roman"/>
          <w:sz w:val="28"/>
          <w:szCs w:val="28"/>
        </w:rPr>
        <w:t xml:space="preserve"> </w:t>
      </w:r>
      <w:r w:rsidRPr="00BA10CB">
        <w:rPr>
          <w:rFonts w:ascii="Times New Roman" w:hAnsi="Times New Roman" w:cs="Times New Roman"/>
          <w:sz w:val="28"/>
          <w:szCs w:val="28"/>
        </w:rPr>
        <w:t>и сборе предложений заинтересованных лиц.</w:t>
      </w:r>
    </w:p>
    <w:p w:rsidR="00BA10CB" w:rsidRPr="00BA10CB" w:rsidRDefault="004B25EA" w:rsidP="006938D2">
      <w:pPr>
        <w:pStyle w:val="ConsPlusNonformat"/>
        <w:numPr>
          <w:ilvl w:val="0"/>
          <w:numId w:val="1"/>
        </w:numPr>
        <w:tabs>
          <w:tab w:val="left" w:pos="28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>Предложения принимаются</w:t>
      </w:r>
      <w:r w:rsidR="00BA10CB" w:rsidRPr="00BA10CB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500486">
        <w:rPr>
          <w:rFonts w:ascii="Times New Roman" w:hAnsi="Times New Roman" w:cs="Times New Roman"/>
          <w:sz w:val="28"/>
          <w:szCs w:val="28"/>
        </w:rPr>
        <w:t xml:space="preserve">Самарская область, </w:t>
      </w:r>
      <w:r>
        <w:rPr>
          <w:rFonts w:ascii="Times New Roman" w:hAnsi="Times New Roman" w:cs="Times New Roman"/>
          <w:sz w:val="28"/>
          <w:szCs w:val="28"/>
        </w:rPr>
        <w:t>с. Пестравка, ул. 50 лет Октября</w:t>
      </w:r>
      <w:r w:rsidR="0050048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57</w:t>
      </w:r>
      <w:r w:rsidR="00333156">
        <w:rPr>
          <w:rFonts w:ascii="Times New Roman" w:hAnsi="Times New Roman" w:cs="Times New Roman"/>
          <w:sz w:val="28"/>
          <w:szCs w:val="28"/>
        </w:rPr>
        <w:t>,</w:t>
      </w:r>
      <w:r w:rsidR="005004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5EA" w:rsidRPr="004B25EA" w:rsidRDefault="00BA10CB" w:rsidP="006938D2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>а также по адресу электронной почты:</w:t>
      </w:r>
      <w:bookmarkStart w:id="0" w:name="_Hlk120882456"/>
      <w:r w:rsidR="004B25EA">
        <w:rPr>
          <w:rFonts w:ascii="Times New Roman" w:hAnsi="Times New Roman" w:cs="Times New Roman"/>
          <w:b/>
          <w:sz w:val="28"/>
          <w:szCs w:val="28"/>
          <w:lang w:val="en-US"/>
        </w:rPr>
        <w:fldChar w:fldCharType="begin"/>
      </w:r>
      <w:r w:rsidR="004B25EA" w:rsidRPr="004B25EA">
        <w:rPr>
          <w:rFonts w:ascii="Times New Roman" w:hAnsi="Times New Roman" w:cs="Times New Roman"/>
          <w:b/>
          <w:sz w:val="28"/>
          <w:szCs w:val="28"/>
        </w:rPr>
        <w:instrText xml:space="preserve"> </w:instrText>
      </w:r>
      <w:r w:rsidR="004B25EA">
        <w:rPr>
          <w:rFonts w:ascii="Times New Roman" w:hAnsi="Times New Roman" w:cs="Times New Roman"/>
          <w:b/>
          <w:sz w:val="28"/>
          <w:szCs w:val="28"/>
          <w:lang w:val="en-US"/>
        </w:rPr>
        <w:instrText>HYPERLINK</w:instrText>
      </w:r>
      <w:r w:rsidR="004B25EA" w:rsidRPr="004B25EA">
        <w:rPr>
          <w:rFonts w:ascii="Times New Roman" w:hAnsi="Times New Roman" w:cs="Times New Roman"/>
          <w:b/>
          <w:sz w:val="28"/>
          <w:szCs w:val="28"/>
        </w:rPr>
        <w:instrText xml:space="preserve"> "</w:instrText>
      </w:r>
      <w:r w:rsidR="004B25EA">
        <w:rPr>
          <w:rFonts w:ascii="Times New Roman" w:hAnsi="Times New Roman" w:cs="Times New Roman"/>
          <w:b/>
          <w:sz w:val="28"/>
          <w:szCs w:val="28"/>
          <w:lang w:val="en-US"/>
        </w:rPr>
        <w:instrText>mailto</w:instrText>
      </w:r>
      <w:r w:rsidR="004B25EA" w:rsidRPr="004B25EA">
        <w:rPr>
          <w:rFonts w:ascii="Times New Roman" w:hAnsi="Times New Roman" w:cs="Times New Roman"/>
          <w:b/>
          <w:sz w:val="28"/>
          <w:szCs w:val="28"/>
        </w:rPr>
        <w:instrText>:</w:instrText>
      </w:r>
      <w:r w:rsidR="004B25EA" w:rsidRPr="004B25EA">
        <w:rPr>
          <w:rFonts w:ascii="Times New Roman" w:hAnsi="Times New Roman" w:cs="Times New Roman"/>
          <w:b/>
          <w:sz w:val="28"/>
          <w:szCs w:val="28"/>
          <w:lang w:val="en-US"/>
        </w:rPr>
        <w:instrText>pestcx</w:instrText>
      </w:r>
      <w:r w:rsidR="004B25EA" w:rsidRPr="004B25EA">
        <w:rPr>
          <w:rFonts w:ascii="Times New Roman" w:hAnsi="Times New Roman" w:cs="Times New Roman"/>
          <w:b/>
          <w:sz w:val="28"/>
          <w:szCs w:val="28"/>
        </w:rPr>
        <w:instrText>@</w:instrText>
      </w:r>
      <w:r w:rsidR="004B25EA" w:rsidRPr="004B25EA">
        <w:rPr>
          <w:rFonts w:ascii="Times New Roman" w:hAnsi="Times New Roman" w:cs="Times New Roman"/>
          <w:b/>
          <w:sz w:val="28"/>
          <w:szCs w:val="28"/>
          <w:lang w:val="en-US"/>
        </w:rPr>
        <w:instrText>mail</w:instrText>
      </w:r>
      <w:r w:rsidR="004B25EA" w:rsidRPr="004B25EA">
        <w:rPr>
          <w:rFonts w:ascii="Times New Roman" w:hAnsi="Times New Roman" w:cs="Times New Roman"/>
          <w:b/>
          <w:sz w:val="28"/>
          <w:szCs w:val="28"/>
        </w:rPr>
        <w:instrText>.</w:instrText>
      </w:r>
      <w:r w:rsidR="004B25EA" w:rsidRPr="004B25EA">
        <w:rPr>
          <w:rFonts w:ascii="Times New Roman" w:hAnsi="Times New Roman" w:cs="Times New Roman"/>
          <w:b/>
          <w:sz w:val="28"/>
          <w:szCs w:val="28"/>
          <w:lang w:val="en-US"/>
        </w:rPr>
        <w:instrText>ru</w:instrText>
      </w:r>
      <w:r w:rsidR="004B25EA" w:rsidRPr="004B25EA">
        <w:rPr>
          <w:rFonts w:ascii="Times New Roman" w:hAnsi="Times New Roman" w:cs="Times New Roman"/>
          <w:b/>
          <w:sz w:val="28"/>
          <w:szCs w:val="28"/>
        </w:rPr>
        <w:instrText xml:space="preserve">" </w:instrText>
      </w:r>
      <w:r w:rsidR="004B25EA">
        <w:rPr>
          <w:rFonts w:ascii="Times New Roman" w:hAnsi="Times New Roman" w:cs="Times New Roman"/>
          <w:b/>
          <w:sz w:val="28"/>
          <w:szCs w:val="28"/>
          <w:lang w:val="en-US"/>
        </w:rPr>
        <w:fldChar w:fldCharType="separate"/>
      </w:r>
      <w:r w:rsidR="004B25EA" w:rsidRPr="00686808">
        <w:rPr>
          <w:rStyle w:val="a5"/>
          <w:rFonts w:ascii="Times New Roman" w:hAnsi="Times New Roman" w:cs="Times New Roman"/>
          <w:b/>
          <w:sz w:val="28"/>
          <w:szCs w:val="28"/>
          <w:lang w:val="en-US"/>
        </w:rPr>
        <w:t>pestcx</w:t>
      </w:r>
      <w:r w:rsidR="004B25EA" w:rsidRPr="00686808">
        <w:rPr>
          <w:rStyle w:val="a5"/>
          <w:rFonts w:ascii="Times New Roman" w:hAnsi="Times New Roman" w:cs="Times New Roman"/>
          <w:b/>
          <w:sz w:val="28"/>
          <w:szCs w:val="28"/>
        </w:rPr>
        <w:t>@</w:t>
      </w:r>
      <w:r w:rsidR="004B25EA" w:rsidRPr="00686808">
        <w:rPr>
          <w:rStyle w:val="a5"/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4B25EA" w:rsidRPr="00686808">
        <w:rPr>
          <w:rStyle w:val="a5"/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4B25EA" w:rsidRPr="00686808">
        <w:rPr>
          <w:rStyle w:val="a5"/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4B25EA">
        <w:rPr>
          <w:rFonts w:ascii="Times New Roman" w:hAnsi="Times New Roman" w:cs="Times New Roman"/>
          <w:b/>
          <w:sz w:val="28"/>
          <w:szCs w:val="28"/>
          <w:lang w:val="en-US"/>
        </w:rPr>
        <w:fldChar w:fldCharType="end"/>
      </w:r>
      <w:r w:rsidR="004B25EA" w:rsidRPr="004B25EA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</w:p>
    <w:p w:rsidR="00BA10CB" w:rsidRPr="00BA10CB" w:rsidRDefault="00BA10CB" w:rsidP="006938D2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 xml:space="preserve">Получить информацию можно по телефону: </w:t>
      </w:r>
      <w:r w:rsidR="00500486">
        <w:rPr>
          <w:rFonts w:ascii="Times New Roman" w:hAnsi="Times New Roman" w:cs="Times New Roman"/>
          <w:sz w:val="28"/>
          <w:szCs w:val="28"/>
        </w:rPr>
        <w:t>8(846</w:t>
      </w:r>
      <w:r w:rsidR="004B25EA">
        <w:rPr>
          <w:rFonts w:ascii="Times New Roman" w:hAnsi="Times New Roman" w:cs="Times New Roman"/>
          <w:sz w:val="28"/>
          <w:szCs w:val="28"/>
        </w:rPr>
        <w:t>74)21171</w:t>
      </w:r>
    </w:p>
    <w:p w:rsidR="00BA10CB" w:rsidRPr="00BA10CB" w:rsidRDefault="00BA10CB" w:rsidP="006938D2">
      <w:pPr>
        <w:pStyle w:val="ConsPlusNonformat"/>
        <w:numPr>
          <w:ilvl w:val="0"/>
          <w:numId w:val="1"/>
        </w:numPr>
        <w:tabs>
          <w:tab w:val="left" w:pos="28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 xml:space="preserve">Срок приема </w:t>
      </w:r>
      <w:bookmarkStart w:id="1" w:name="_GoBack"/>
      <w:bookmarkEnd w:id="1"/>
      <w:r w:rsidRPr="00BA10CB">
        <w:rPr>
          <w:rFonts w:ascii="Times New Roman" w:hAnsi="Times New Roman" w:cs="Times New Roman"/>
          <w:sz w:val="28"/>
          <w:szCs w:val="28"/>
        </w:rPr>
        <w:t xml:space="preserve">предложений заинтересованных лиц </w:t>
      </w:r>
      <w:r w:rsidR="00500486">
        <w:rPr>
          <w:rFonts w:ascii="Times New Roman" w:hAnsi="Times New Roman" w:cs="Times New Roman"/>
          <w:sz w:val="28"/>
          <w:szCs w:val="28"/>
        </w:rPr>
        <w:t xml:space="preserve">до </w:t>
      </w:r>
      <w:r w:rsidR="00B76EA2" w:rsidRPr="00B76EA2">
        <w:rPr>
          <w:rFonts w:ascii="Times New Roman" w:hAnsi="Times New Roman" w:cs="Times New Roman"/>
          <w:sz w:val="28"/>
          <w:szCs w:val="28"/>
        </w:rPr>
        <w:t>30</w:t>
      </w:r>
      <w:r w:rsidR="00B76EA2">
        <w:rPr>
          <w:rFonts w:ascii="Times New Roman" w:hAnsi="Times New Roman" w:cs="Times New Roman"/>
          <w:sz w:val="28"/>
          <w:szCs w:val="28"/>
        </w:rPr>
        <w:t>.</w:t>
      </w:r>
      <w:r w:rsidR="00D57362">
        <w:rPr>
          <w:rFonts w:ascii="Times New Roman" w:hAnsi="Times New Roman" w:cs="Times New Roman"/>
          <w:sz w:val="28"/>
          <w:szCs w:val="28"/>
        </w:rPr>
        <w:t>10</w:t>
      </w:r>
      <w:r w:rsidR="00B76EA2">
        <w:rPr>
          <w:rFonts w:ascii="Times New Roman" w:hAnsi="Times New Roman" w:cs="Times New Roman"/>
          <w:sz w:val="28"/>
          <w:szCs w:val="28"/>
        </w:rPr>
        <w:t>.20</w:t>
      </w:r>
      <w:r w:rsidR="00136720">
        <w:rPr>
          <w:rFonts w:ascii="Times New Roman" w:hAnsi="Times New Roman" w:cs="Times New Roman"/>
          <w:sz w:val="28"/>
          <w:szCs w:val="28"/>
        </w:rPr>
        <w:t>19г</w:t>
      </w:r>
      <w:r w:rsidR="00AD25DE">
        <w:rPr>
          <w:rFonts w:ascii="Times New Roman" w:hAnsi="Times New Roman" w:cs="Times New Roman"/>
          <w:sz w:val="28"/>
          <w:szCs w:val="28"/>
        </w:rPr>
        <w:t>.</w:t>
      </w:r>
    </w:p>
    <w:p w:rsidR="00BA10CB" w:rsidRPr="00BA10CB" w:rsidRDefault="00BA10CB" w:rsidP="006938D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>Предложения   вносятся   относительно   содержания  нормативного  акта, возможных его изменений, последствий его применения в действующей редакции, альтернативных   вариантов   правового   регулирования,   совершенствования правоприменительной практики.</w:t>
      </w:r>
    </w:p>
    <w:p w:rsidR="00275941" w:rsidRPr="00275941" w:rsidRDefault="00BA10CB" w:rsidP="006938D2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941">
        <w:rPr>
          <w:rFonts w:ascii="Times New Roman" w:eastAsia="Calibri" w:hAnsi="Times New Roman" w:cs="Times New Roman"/>
          <w:sz w:val="28"/>
          <w:szCs w:val="28"/>
          <w:lang w:eastAsia="en-US"/>
        </w:rPr>
        <w:t>Основные   группы   субъектов   предпринимательской   и   инвестиционной деятельности, на которых распространено</w:t>
      </w:r>
      <w:r w:rsidR="00D573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759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действие нормативного правового акта </w:t>
      </w:r>
      <w:r w:rsidR="00AD25DE" w:rsidRPr="002759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</w:t>
      </w:r>
      <w:r w:rsidR="009A55F1" w:rsidRPr="00275941">
        <w:rPr>
          <w:rFonts w:ascii="Times New Roman" w:eastAsia="Calibri" w:hAnsi="Times New Roman" w:cs="Times New Roman"/>
          <w:sz w:val="28"/>
          <w:szCs w:val="28"/>
          <w:lang w:eastAsia="en-US"/>
        </w:rPr>
        <w:t>юридические лица и индивидуальные предприниматели, являющиеся субъектами</w:t>
      </w:r>
      <w:r w:rsidR="00AD25DE" w:rsidRPr="002759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малого и среднего предпринимательства.</w:t>
      </w:r>
    </w:p>
    <w:p w:rsidR="00D57362" w:rsidRPr="00D57362" w:rsidRDefault="00BA10CB" w:rsidP="00D57362">
      <w:pPr>
        <w:pStyle w:val="ConsPlusNormal"/>
        <w:numPr>
          <w:ilvl w:val="0"/>
          <w:numId w:val="1"/>
        </w:numPr>
        <w:ind w:left="0"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75941">
        <w:rPr>
          <w:rFonts w:ascii="Times New Roman" w:hAnsi="Times New Roman" w:cs="Times New Roman"/>
          <w:sz w:val="28"/>
          <w:szCs w:val="28"/>
        </w:rPr>
        <w:t>Цель правового регулирования, предусмотренного нормативным правовым актом</w:t>
      </w:r>
      <w:r w:rsidR="00AD25DE" w:rsidRPr="00275941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120886790"/>
      <w:bookmarkStart w:id="3" w:name="_Hlk120882157"/>
      <w:r w:rsidR="0054294C">
        <w:rPr>
          <w:rFonts w:ascii="Times New Roman" w:hAnsi="Times New Roman" w:cs="Times New Roman"/>
          <w:sz w:val="28"/>
          <w:szCs w:val="28"/>
        </w:rPr>
        <w:t xml:space="preserve">– </w:t>
      </w:r>
      <w:r w:rsidR="0054294C">
        <w:rPr>
          <w:rFonts w:ascii="Times New Roman" w:hAnsi="Times New Roman" w:cs="Times New Roman"/>
          <w:color w:val="000000"/>
          <w:sz w:val="28"/>
          <w:szCs w:val="28"/>
        </w:rPr>
        <w:t>утвердить расчетную ставку размеров</w:t>
      </w:r>
      <w:r w:rsidR="00D57362">
        <w:rPr>
          <w:rFonts w:ascii="Times New Roman" w:hAnsi="Times New Roman" w:cs="Times New Roman"/>
          <w:sz w:val="28"/>
          <w:szCs w:val="28"/>
        </w:rPr>
        <w:t xml:space="preserve"> </w:t>
      </w:r>
      <w:r w:rsidR="00D57362" w:rsidRPr="00D57362">
        <w:rPr>
          <w:rFonts w:ascii="Times New Roman" w:hAnsi="Times New Roman" w:cs="Times New Roman"/>
          <w:sz w:val="28"/>
          <w:szCs w:val="28"/>
        </w:rPr>
        <w:t>субсидий сельскохозяйственным товаропроизводителям,  осуществляющим свою деятельность на территории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</w:t>
      </w:r>
      <w:bookmarkEnd w:id="2"/>
      <w:r w:rsidR="00D57362">
        <w:rPr>
          <w:rFonts w:ascii="Times New Roman" w:hAnsi="Times New Roman" w:cs="Times New Roman"/>
          <w:sz w:val="28"/>
          <w:szCs w:val="28"/>
        </w:rPr>
        <w:t>.</w:t>
      </w:r>
    </w:p>
    <w:bookmarkEnd w:id="3"/>
    <w:p w:rsidR="00136720" w:rsidRPr="00D57362" w:rsidRDefault="00BA10CB" w:rsidP="00D57362">
      <w:pPr>
        <w:pStyle w:val="ConsPlusNormal"/>
        <w:widowControl/>
        <w:numPr>
          <w:ilvl w:val="0"/>
          <w:numId w:val="1"/>
        </w:numPr>
        <w:ind w:left="0"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7362">
        <w:rPr>
          <w:rFonts w:ascii="Times New Roman" w:hAnsi="Times New Roman" w:cs="Times New Roman"/>
          <w:sz w:val="28"/>
          <w:szCs w:val="28"/>
        </w:rPr>
        <w:t>Описание проблемы, на решение которой направлен нормативный акт:</w:t>
      </w:r>
      <w:r w:rsidR="004A4B43" w:rsidRPr="00D57362">
        <w:rPr>
          <w:rFonts w:ascii="Times New Roman" w:hAnsi="Times New Roman" w:cs="Times New Roman"/>
          <w:sz w:val="28"/>
          <w:szCs w:val="28"/>
        </w:rPr>
        <w:t xml:space="preserve"> </w:t>
      </w:r>
      <w:r w:rsidR="0054294C">
        <w:rPr>
          <w:rFonts w:ascii="Times New Roman" w:hAnsi="Times New Roman" w:cs="Times New Roman"/>
          <w:sz w:val="28"/>
          <w:szCs w:val="28"/>
        </w:rPr>
        <w:t>утверждения расчетной ставки размеров</w:t>
      </w:r>
      <w:r w:rsidR="00D57362" w:rsidRPr="00D57362">
        <w:rPr>
          <w:rFonts w:ascii="Times New Roman" w:hAnsi="Times New Roman" w:cs="Times New Roman"/>
          <w:sz w:val="28"/>
          <w:szCs w:val="28"/>
        </w:rPr>
        <w:t xml:space="preserve"> субсидий сельскохозяйственным товаропроизводителям, осуществляющим свою деятельность на территории Самарской области, в целях возмещения затрат </w:t>
      </w:r>
      <w:r w:rsidR="00D57362" w:rsidRPr="00D57362">
        <w:rPr>
          <w:rFonts w:ascii="Times New Roman" w:hAnsi="Times New Roman" w:cs="Times New Roman"/>
          <w:sz w:val="28"/>
          <w:szCs w:val="28"/>
        </w:rPr>
        <w:lastRenderedPageBreak/>
        <w:t>в связи с производством сельскохозяйственной продукции в части расходов на развитие молочного скотоводства Самарской области</w:t>
      </w:r>
      <w:r w:rsidR="00D57362">
        <w:rPr>
          <w:rFonts w:ascii="Times New Roman" w:hAnsi="Times New Roman" w:cs="Times New Roman"/>
          <w:sz w:val="28"/>
          <w:szCs w:val="28"/>
        </w:rPr>
        <w:t>.</w:t>
      </w:r>
    </w:p>
    <w:p w:rsidR="00107240" w:rsidRPr="00136720" w:rsidRDefault="00107240" w:rsidP="00136720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720">
        <w:rPr>
          <w:rFonts w:ascii="Times New Roman" w:hAnsi="Times New Roman" w:cs="Times New Roman"/>
          <w:sz w:val="28"/>
          <w:szCs w:val="28"/>
        </w:rPr>
        <w:t xml:space="preserve"> Информация о разработчике: </w:t>
      </w:r>
    </w:p>
    <w:p w:rsidR="00136720" w:rsidRDefault="00107240" w:rsidP="001072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Наименование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B0914">
        <w:rPr>
          <w:rFonts w:ascii="Times New Roman" w:hAnsi="Times New Roman" w:cs="Times New Roman"/>
          <w:sz w:val="28"/>
          <w:szCs w:val="28"/>
        </w:rPr>
        <w:t xml:space="preserve"> </w:t>
      </w:r>
      <w:r w:rsidR="00136720" w:rsidRPr="0014503B">
        <w:rPr>
          <w:rFonts w:ascii="Times New Roman" w:hAnsi="Times New Roman" w:cs="Times New Roman"/>
          <w:bCs/>
          <w:sz w:val="28"/>
          <w:szCs w:val="28"/>
        </w:rPr>
        <w:t xml:space="preserve">Муниципальное казенного учреждение Управление сельского хозяйства муниципального района </w:t>
      </w:r>
      <w:proofErr w:type="spellStart"/>
      <w:r w:rsidR="00136720" w:rsidRPr="0014503B">
        <w:rPr>
          <w:rFonts w:ascii="Times New Roman" w:hAnsi="Times New Roman" w:cs="Times New Roman"/>
          <w:bCs/>
          <w:sz w:val="28"/>
          <w:szCs w:val="28"/>
        </w:rPr>
        <w:t>Пестравский</w:t>
      </w:r>
      <w:proofErr w:type="spellEnd"/>
      <w:r w:rsidR="00136720" w:rsidRPr="0014503B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</w:t>
      </w:r>
    </w:p>
    <w:p w:rsidR="00107240" w:rsidRPr="009B0914" w:rsidRDefault="00107240" w:rsidP="001072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Местонахождение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B09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Самарская область</w:t>
      </w:r>
      <w:r w:rsidR="00136720">
        <w:rPr>
          <w:rFonts w:ascii="Times New Roman" w:hAnsi="Times New Roman" w:cs="Times New Roman"/>
          <w:sz w:val="28"/>
          <w:szCs w:val="28"/>
        </w:rPr>
        <w:t>, с. Пестравка, ул. 50 лет Октября, 57</w:t>
      </w:r>
    </w:p>
    <w:p w:rsidR="00107240" w:rsidRDefault="00107240" w:rsidP="001072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контактный телефон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B0914">
        <w:rPr>
          <w:rFonts w:ascii="Times New Roman" w:hAnsi="Times New Roman" w:cs="Times New Roman"/>
          <w:sz w:val="28"/>
          <w:szCs w:val="28"/>
        </w:rPr>
        <w:t xml:space="preserve"> (телефоны)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B09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(846</w:t>
      </w:r>
      <w:r w:rsidR="00136720">
        <w:rPr>
          <w:rFonts w:ascii="Times New Roman" w:hAnsi="Times New Roman" w:cs="Times New Roman"/>
          <w:sz w:val="28"/>
          <w:szCs w:val="28"/>
        </w:rPr>
        <w:t>74) 21171</w:t>
      </w:r>
    </w:p>
    <w:p w:rsidR="00136720" w:rsidRDefault="00107240" w:rsidP="001072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адрес официального сайта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136720" w:rsidRPr="00686808">
          <w:rPr>
            <w:rStyle w:val="a5"/>
            <w:rFonts w:ascii="Times New Roman" w:hAnsi="Times New Roman" w:cs="Times New Roman"/>
            <w:sz w:val="28"/>
            <w:szCs w:val="28"/>
          </w:rPr>
          <w:t>https://www.pestravka</w:t>
        </w:r>
      </w:hyperlink>
    </w:p>
    <w:p w:rsidR="00107240" w:rsidRDefault="00107240" w:rsidP="001072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>
        <w:rPr>
          <w:rFonts w:ascii="Times New Roman" w:hAnsi="Times New Roman" w:cs="Times New Roman"/>
          <w:sz w:val="28"/>
          <w:szCs w:val="28"/>
        </w:rPr>
        <w:t>:</w:t>
      </w:r>
      <w:r w:rsidR="00136720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136720" w:rsidRPr="00686808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pestcx</w:t>
        </w:r>
        <w:r w:rsidR="00136720" w:rsidRPr="00686808">
          <w:rPr>
            <w:rStyle w:val="a5"/>
            <w:rFonts w:ascii="Times New Roman" w:hAnsi="Times New Roman" w:cs="Times New Roman"/>
            <w:b/>
            <w:sz w:val="28"/>
            <w:szCs w:val="28"/>
          </w:rPr>
          <w:t>@</w:t>
        </w:r>
        <w:r w:rsidR="00136720" w:rsidRPr="00686808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136720" w:rsidRPr="00686808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136720" w:rsidRPr="00686808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BA10CB" w:rsidRPr="00BA10CB" w:rsidRDefault="00107240" w:rsidP="005E0557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9B726E">
        <w:rPr>
          <w:rFonts w:ascii="Times New Roman" w:hAnsi="Times New Roman" w:cs="Times New Roman"/>
          <w:sz w:val="28"/>
          <w:szCs w:val="28"/>
        </w:rPr>
        <w:t>Иная информация, относящаяся, по мнению органа, проводящего ОРВ, к сведениям о разработке проекта нормативного акта: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26E">
        <w:rPr>
          <w:rFonts w:ascii="Times New Roman" w:hAnsi="Times New Roman" w:cs="Times New Roman"/>
          <w:sz w:val="28"/>
          <w:szCs w:val="28"/>
        </w:rPr>
        <w:t>отсутствует</w:t>
      </w:r>
      <w:r w:rsidR="00873BAC">
        <w:rPr>
          <w:rFonts w:ascii="Times New Roman" w:hAnsi="Times New Roman" w:cs="Times New Roman"/>
          <w:sz w:val="28"/>
          <w:szCs w:val="28"/>
        </w:rPr>
        <w:t>.</w:t>
      </w:r>
    </w:p>
    <w:p w:rsidR="00BA10CB" w:rsidRDefault="00BA10CB" w:rsidP="00AD25DE">
      <w:pPr>
        <w:pStyle w:val="ConsPlusNonformat"/>
        <w:tabs>
          <w:tab w:val="left" w:pos="28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770BA" w:rsidRDefault="00E83B41" w:rsidP="00AD25DE">
      <w:pPr>
        <w:ind w:firstLine="709"/>
      </w:pPr>
      <w:r>
        <w:rPr>
          <w:rFonts w:ascii="Trebuchet MS" w:hAnsi="Trebuchet MS"/>
          <w:color w:val="444444"/>
          <w:sz w:val="21"/>
          <w:szCs w:val="21"/>
        </w:rPr>
        <w:br/>
      </w:r>
      <w:r>
        <w:rPr>
          <w:rFonts w:ascii="Trebuchet MS" w:hAnsi="Trebuchet MS"/>
          <w:color w:val="444444"/>
          <w:sz w:val="21"/>
          <w:szCs w:val="21"/>
        </w:rPr>
        <w:br/>
      </w:r>
    </w:p>
    <w:sectPr w:rsidR="00D770BA" w:rsidSect="0014503B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A3CD0"/>
    <w:multiLevelType w:val="hybridMultilevel"/>
    <w:tmpl w:val="32E83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877143"/>
    <w:multiLevelType w:val="hybridMultilevel"/>
    <w:tmpl w:val="32E83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AC5D66"/>
    <w:multiLevelType w:val="multilevel"/>
    <w:tmpl w:val="2F6CC51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5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0CB"/>
    <w:rsid w:val="00107240"/>
    <w:rsid w:val="00136720"/>
    <w:rsid w:val="0014503B"/>
    <w:rsid w:val="00161291"/>
    <w:rsid w:val="0016468E"/>
    <w:rsid w:val="001C7F6A"/>
    <w:rsid w:val="001E24D4"/>
    <w:rsid w:val="00275941"/>
    <w:rsid w:val="00333156"/>
    <w:rsid w:val="00355BFF"/>
    <w:rsid w:val="00371814"/>
    <w:rsid w:val="004A4B43"/>
    <w:rsid w:val="004B25EA"/>
    <w:rsid w:val="00500486"/>
    <w:rsid w:val="005140A2"/>
    <w:rsid w:val="0054294C"/>
    <w:rsid w:val="00582F8F"/>
    <w:rsid w:val="00591A9D"/>
    <w:rsid w:val="005B0238"/>
    <w:rsid w:val="005E0557"/>
    <w:rsid w:val="006938D2"/>
    <w:rsid w:val="007816E4"/>
    <w:rsid w:val="00826D22"/>
    <w:rsid w:val="00873BAC"/>
    <w:rsid w:val="009A55F1"/>
    <w:rsid w:val="00A72D1F"/>
    <w:rsid w:val="00AD25DE"/>
    <w:rsid w:val="00B51571"/>
    <w:rsid w:val="00B56C9F"/>
    <w:rsid w:val="00B6287A"/>
    <w:rsid w:val="00B76EA2"/>
    <w:rsid w:val="00BA10CB"/>
    <w:rsid w:val="00D57362"/>
    <w:rsid w:val="00D770BA"/>
    <w:rsid w:val="00E83B41"/>
    <w:rsid w:val="00E90AE4"/>
    <w:rsid w:val="00ED0EBC"/>
    <w:rsid w:val="00F7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5D31C"/>
  <w15:docId w15:val="{6DF9E6C6-3838-40AB-ADFF-E68C1DAB3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A10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82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F8F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10724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A4B43"/>
    <w:pPr>
      <w:ind w:left="720"/>
      <w:contextualSpacing/>
    </w:pPr>
  </w:style>
  <w:style w:type="character" w:styleId="a7">
    <w:name w:val="Unresolved Mention"/>
    <w:basedOn w:val="a0"/>
    <w:uiPriority w:val="99"/>
    <w:semiHidden/>
    <w:unhideWhenUsed/>
    <w:rsid w:val="004B25EA"/>
    <w:rPr>
      <w:color w:val="605E5C"/>
      <w:shd w:val="clear" w:color="auto" w:fill="E1DFDD"/>
    </w:rPr>
  </w:style>
  <w:style w:type="paragraph" w:customStyle="1" w:styleId="ConsPlusNormal">
    <w:name w:val="ConsPlusNormal"/>
    <w:rsid w:val="001367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1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stcx@mail.ru" TargetMode="External"/><Relationship Id="rId5" Type="http://schemas.openxmlformats.org/officeDocument/2006/relationships/hyperlink" Target="https://www.pestrav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</dc:creator>
  <cp:lastModifiedBy>Наталья Малютина</cp:lastModifiedBy>
  <cp:revision>2</cp:revision>
  <cp:lastPrinted>2017-04-24T12:49:00Z</cp:lastPrinted>
  <dcterms:created xsi:type="dcterms:W3CDTF">2022-12-02T11:37:00Z</dcterms:created>
  <dcterms:modified xsi:type="dcterms:W3CDTF">2022-12-02T11:37:00Z</dcterms:modified>
</cp:coreProperties>
</file>